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90C43" w14:textId="77777777" w:rsidR="0004508B" w:rsidRPr="008642EC" w:rsidRDefault="0004508B" w:rsidP="0004508B">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5B862B9" w14:textId="77777777" w:rsidR="0004508B" w:rsidRPr="00992C7B" w:rsidRDefault="0004508B" w:rsidP="0004508B">
      <w:pPr>
        <w:pStyle w:val="BasicParagraph"/>
        <w:suppressAutoHyphens/>
        <w:spacing w:line="240" w:lineRule="auto"/>
        <w:rPr>
          <w:rFonts w:ascii="Times New Roman" w:hAnsi="Times New Roman" w:cs="Times New Roman"/>
          <w:b/>
          <w:bCs/>
          <w:color w:val="000000" w:themeColor="text1"/>
          <w:sz w:val="12"/>
          <w:szCs w:val="12"/>
        </w:rPr>
      </w:pPr>
    </w:p>
    <w:p w14:paraId="4DB01AC3" w14:textId="77777777" w:rsidR="0004508B" w:rsidRPr="00582653" w:rsidRDefault="0004508B" w:rsidP="0004508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7FF9695" w14:textId="77777777" w:rsidR="0004508B" w:rsidRDefault="0004508B" w:rsidP="0004508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340D9FA" w14:textId="77777777" w:rsidR="0004508B" w:rsidRDefault="0004508B" w:rsidP="0004508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9F70B70" w14:textId="77777777" w:rsidR="0004508B" w:rsidRPr="00582653" w:rsidRDefault="0004508B" w:rsidP="0004508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C2B375C" wp14:editId="00F7B2B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57E8354" w14:textId="2D730F7B" w:rsidR="0004508B" w:rsidRDefault="0004508B" w:rsidP="0004508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BSBPEF502_Toolkit_1_Learning outline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1811DD5" w14:textId="77777777" w:rsidR="0004508B" w:rsidRDefault="0004508B" w:rsidP="0004508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16258F0" w14:textId="77777777" w:rsidR="0004508B" w:rsidRPr="00582653" w:rsidRDefault="0004508B" w:rsidP="0004508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4FA9987" w14:textId="77777777" w:rsidR="0004508B" w:rsidRPr="00582653" w:rsidRDefault="0004508B" w:rsidP="0004508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CE07536" w14:textId="77777777" w:rsidR="0004508B" w:rsidRPr="008642EC" w:rsidRDefault="0004508B" w:rsidP="0004508B">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9FD4FB0" w14:textId="77777777" w:rsidR="0004508B" w:rsidRPr="008642EC" w:rsidRDefault="0004508B" w:rsidP="0004508B">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E7002F" w14:textId="77777777" w:rsidR="0004508B" w:rsidRPr="00582653" w:rsidRDefault="0004508B" w:rsidP="0004508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9FEDE77" w14:textId="77777777" w:rsidR="0004508B" w:rsidRPr="008642EC" w:rsidRDefault="0004508B" w:rsidP="0004508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1A981CD" w14:textId="77777777" w:rsidR="0004508B" w:rsidRPr="008642EC" w:rsidRDefault="0004508B" w:rsidP="0004508B">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EE57801" w14:textId="77777777" w:rsidR="0004508B" w:rsidRPr="00992C7B" w:rsidRDefault="0004508B" w:rsidP="0004508B">
      <w:pPr>
        <w:pStyle w:val="BasicParagraph"/>
        <w:suppressAutoHyphens/>
        <w:spacing w:line="240" w:lineRule="auto"/>
        <w:ind w:left="1440"/>
        <w:rPr>
          <w:rFonts w:ascii="Times New Roman" w:hAnsi="Times New Roman" w:cs="Times New Roman"/>
          <w:color w:val="000000" w:themeColor="text1"/>
          <w:sz w:val="12"/>
          <w:szCs w:val="12"/>
        </w:rPr>
      </w:pPr>
    </w:p>
    <w:p w14:paraId="643992BB" w14:textId="77777777" w:rsidR="0004508B" w:rsidRPr="00582653" w:rsidRDefault="0004508B" w:rsidP="0004508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FBEFE02" w14:textId="77777777" w:rsidR="0004508B" w:rsidRDefault="0004508B" w:rsidP="0004508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D233FAF" w14:textId="77777777" w:rsidR="0004508B" w:rsidRPr="00992C7B" w:rsidRDefault="0004508B" w:rsidP="0004508B">
      <w:pPr>
        <w:pStyle w:val="BasicParagraph"/>
        <w:suppressAutoHyphens/>
        <w:spacing w:line="240" w:lineRule="auto"/>
        <w:ind w:left="1440"/>
        <w:rPr>
          <w:rFonts w:ascii="Times New Roman" w:hAnsi="Times New Roman" w:cs="Times New Roman"/>
          <w:color w:val="000000" w:themeColor="text1"/>
          <w:sz w:val="12"/>
          <w:szCs w:val="12"/>
        </w:rPr>
      </w:pPr>
    </w:p>
    <w:p w14:paraId="3C4EF5D0" w14:textId="77777777" w:rsidR="0004508B" w:rsidRDefault="0004508B" w:rsidP="0004508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C391337" w14:textId="77777777" w:rsidR="0004508B" w:rsidRPr="00B87FFB" w:rsidRDefault="0004508B" w:rsidP="0004508B">
      <w:pPr>
        <w:pStyle w:val="BasicParagraph"/>
        <w:suppressAutoHyphens/>
        <w:spacing w:line="240" w:lineRule="auto"/>
        <w:ind w:left="1440"/>
        <w:rPr>
          <w:rFonts w:ascii="Times New Roman" w:hAnsi="Times New Roman" w:cs="Times New Roman"/>
          <w:color w:val="000000" w:themeColor="text1"/>
          <w:sz w:val="10"/>
          <w:szCs w:val="10"/>
        </w:rPr>
      </w:pPr>
    </w:p>
    <w:p w14:paraId="74A2F8F9" w14:textId="77777777" w:rsidR="0004508B" w:rsidRDefault="0004508B" w:rsidP="0004508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B365A0D" w14:textId="77777777" w:rsidR="0004508B" w:rsidRPr="000B1EEC" w:rsidRDefault="0004508B" w:rsidP="0004508B">
      <w:pPr>
        <w:pStyle w:val="BasicParagraph"/>
        <w:suppressAutoHyphens/>
        <w:spacing w:line="240" w:lineRule="auto"/>
        <w:rPr>
          <w:rFonts w:ascii="Times New Roman" w:hAnsi="Times New Roman" w:cs="Times New Roman"/>
          <w:color w:val="000000" w:themeColor="text1"/>
          <w:sz w:val="10"/>
          <w:szCs w:val="10"/>
        </w:rPr>
      </w:pPr>
    </w:p>
    <w:p w14:paraId="1350CF0E" w14:textId="4C7F4FC3" w:rsidR="0004508B" w:rsidRDefault="0004508B" w:rsidP="0004508B">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69F29C3C" w14:textId="77777777" w:rsidR="0004508B" w:rsidRDefault="0004508B">
      <w:pPr>
        <w:spacing w:before="0" w:after="160" w:line="259" w:lineRule="auto"/>
        <w:rPr>
          <w:rFonts w:ascii="Calibri" w:eastAsiaTheme="majorEastAsia" w:hAnsi="Calibri" w:cstheme="majorBidi"/>
          <w:b/>
          <w:color w:val="0031A7" w:themeColor="text2"/>
          <w:sz w:val="32"/>
          <w:szCs w:val="32"/>
        </w:rPr>
      </w:pPr>
      <w:r>
        <w:br w:type="page"/>
      </w:r>
    </w:p>
    <w:p w14:paraId="44B48DCE" w14:textId="1E24197D" w:rsidR="00613F27" w:rsidRPr="001C017E" w:rsidRDefault="00542FE8" w:rsidP="001C017E">
      <w:pPr>
        <w:pStyle w:val="Heading1"/>
      </w:pPr>
      <w:r>
        <w:lastRenderedPageBreak/>
        <w:t xml:space="preserve">Item 1: </w:t>
      </w:r>
      <w:r w:rsidR="008C2400">
        <w:t xml:space="preserve">BSBPEF502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551"/>
        <w:gridCol w:w="2552"/>
        <w:gridCol w:w="2976"/>
      </w:tblGrid>
      <w:tr w:rsidR="00542FE8" w14:paraId="47B82579" w14:textId="77777777" w:rsidTr="00D20231">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551"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552"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06523702" w:rsidR="00542FE8" w:rsidRDefault="00542FE8" w:rsidP="00325434">
            <w:pPr>
              <w:rPr>
                <w:b/>
                <w:bCs/>
                <w:i/>
                <w:iCs/>
              </w:rPr>
            </w:pPr>
            <w:r w:rsidRPr="009B4394">
              <w:rPr>
                <w:b/>
                <w:bCs/>
                <w:color w:val="0000FF"/>
              </w:rPr>
              <w:t xml:space="preserve">Completed </w:t>
            </w:r>
            <w:r w:rsidR="0073521C">
              <w:rPr>
                <w:b/>
                <w:bCs/>
                <w:color w:val="0000FF"/>
              </w:rPr>
              <w:t xml:space="preserve">workplace </w:t>
            </w:r>
            <w:r w:rsidRPr="009B4394">
              <w:rPr>
                <w:b/>
                <w:bCs/>
                <w:color w:val="0000FF"/>
              </w:rPr>
              <w:t>templates</w:t>
            </w:r>
          </w:p>
        </w:tc>
      </w:tr>
      <w:tr w:rsidR="00D20231" w:rsidRPr="002A4E08" w14:paraId="634F4EB8" w14:textId="77777777" w:rsidTr="001F0AA4">
        <w:tc>
          <w:tcPr>
            <w:tcW w:w="8642" w:type="dxa"/>
            <w:gridSpan w:val="2"/>
          </w:tcPr>
          <w:p w14:paraId="2CAAB4FA" w14:textId="77777777" w:rsidR="00D20231" w:rsidRPr="008C2400" w:rsidRDefault="00D20231" w:rsidP="008C2400">
            <w:pPr>
              <w:pStyle w:val="Tabletext0"/>
              <w:rPr>
                <w:b/>
              </w:rPr>
            </w:pPr>
            <w:r w:rsidRPr="008C2400">
              <w:rPr>
                <w:b/>
              </w:rPr>
              <w:t>Introduction</w:t>
            </w:r>
          </w:p>
        </w:tc>
        <w:tc>
          <w:tcPr>
            <w:tcW w:w="5528" w:type="dxa"/>
            <w:gridSpan w:val="2"/>
          </w:tcPr>
          <w:p w14:paraId="049BAD2D" w14:textId="016AEC5F" w:rsidR="00D20231" w:rsidRPr="008C2400" w:rsidRDefault="00D20231" w:rsidP="008C2400">
            <w:pPr>
              <w:pStyle w:val="Tabletext0"/>
              <w:rPr>
                <w:b/>
              </w:rPr>
            </w:pPr>
            <w:r>
              <w:t>There are no organisational policies or procedures or completed workplace templates directly related to emotional intelligence</w:t>
            </w:r>
          </w:p>
        </w:tc>
      </w:tr>
      <w:tr w:rsidR="008C2400" w:rsidRPr="002A4E08" w14:paraId="4606BB48" w14:textId="77777777" w:rsidTr="00CE28F7">
        <w:tc>
          <w:tcPr>
            <w:tcW w:w="14170" w:type="dxa"/>
            <w:gridSpan w:val="4"/>
          </w:tcPr>
          <w:p w14:paraId="3AED8B53" w14:textId="27F1F84F" w:rsidR="008C2400" w:rsidRPr="00D20231" w:rsidRDefault="008C2400" w:rsidP="00A74888">
            <w:pPr>
              <w:pStyle w:val="Tabletext0"/>
              <w:rPr>
                <w:b/>
              </w:rPr>
            </w:pPr>
            <w:r w:rsidRPr="00D20231">
              <w:rPr>
                <w:b/>
              </w:rPr>
              <w:t>Lesson 1: What is emotional intelligence?</w:t>
            </w:r>
            <w:r w:rsidRPr="00D20231">
              <w:rPr>
                <w:b/>
                <w:webHidden/>
              </w:rPr>
              <w:tab/>
            </w:r>
          </w:p>
        </w:tc>
      </w:tr>
      <w:tr w:rsidR="00C151FA" w:rsidRPr="002A4E08" w14:paraId="79AB02A1" w14:textId="77777777" w:rsidTr="00D20231">
        <w:tc>
          <w:tcPr>
            <w:tcW w:w="6091" w:type="dxa"/>
          </w:tcPr>
          <w:p w14:paraId="0B4B989E" w14:textId="7B8B06FF" w:rsidR="00C151FA" w:rsidRPr="002A4E08" w:rsidRDefault="00C151FA" w:rsidP="00A74888">
            <w:pPr>
              <w:pStyle w:val="Tabletext0"/>
            </w:pPr>
            <w:r w:rsidRPr="002A4E08">
              <w:t>1.1 Definition of emotional intelligence</w:t>
            </w:r>
            <w:r w:rsidRPr="002A4E08">
              <w:rPr>
                <w:webHidden/>
              </w:rPr>
              <w:tab/>
            </w:r>
          </w:p>
        </w:tc>
        <w:tc>
          <w:tcPr>
            <w:tcW w:w="2551" w:type="dxa"/>
          </w:tcPr>
          <w:p w14:paraId="6E2AA89B" w14:textId="77777777" w:rsidR="00C151FA" w:rsidRPr="002A4E08" w:rsidRDefault="00C151FA" w:rsidP="00A74888">
            <w:pPr>
              <w:pStyle w:val="Tabletext0"/>
            </w:pPr>
          </w:p>
        </w:tc>
        <w:tc>
          <w:tcPr>
            <w:tcW w:w="2552" w:type="dxa"/>
          </w:tcPr>
          <w:p w14:paraId="75933FE3" w14:textId="77777777" w:rsidR="00C151FA" w:rsidRPr="002A4E08" w:rsidRDefault="00C151FA" w:rsidP="00A74888">
            <w:pPr>
              <w:pStyle w:val="Tabletext0"/>
            </w:pPr>
          </w:p>
        </w:tc>
        <w:tc>
          <w:tcPr>
            <w:tcW w:w="2976" w:type="dxa"/>
          </w:tcPr>
          <w:p w14:paraId="2D06D1CA" w14:textId="77777777" w:rsidR="00C151FA" w:rsidRPr="002A4E08" w:rsidRDefault="00C151FA" w:rsidP="00A74888">
            <w:pPr>
              <w:pStyle w:val="Tabletext0"/>
            </w:pPr>
          </w:p>
        </w:tc>
      </w:tr>
      <w:tr w:rsidR="00C151FA" w:rsidRPr="002A4E08" w14:paraId="38E54E3B" w14:textId="77777777" w:rsidTr="00D20231">
        <w:tc>
          <w:tcPr>
            <w:tcW w:w="6091" w:type="dxa"/>
          </w:tcPr>
          <w:p w14:paraId="3090C8EF" w14:textId="2C1C43C5" w:rsidR="00C151FA" w:rsidRPr="002A4E08" w:rsidRDefault="00C151FA" w:rsidP="00A74888">
            <w:pPr>
              <w:pStyle w:val="Tabletext0"/>
            </w:pPr>
            <w:r w:rsidRPr="002A4E08">
              <w:t>1.2 Why emotional intelligence matters</w:t>
            </w:r>
            <w:r w:rsidR="005A0070">
              <w:t xml:space="preserve"> in leadership</w:t>
            </w:r>
            <w:r w:rsidRPr="002A4E08">
              <w:rPr>
                <w:webHidden/>
              </w:rPr>
              <w:tab/>
            </w:r>
          </w:p>
        </w:tc>
        <w:tc>
          <w:tcPr>
            <w:tcW w:w="2551" w:type="dxa"/>
          </w:tcPr>
          <w:p w14:paraId="3D7948C6" w14:textId="77777777" w:rsidR="00C151FA" w:rsidRPr="002A4E08" w:rsidRDefault="00C151FA" w:rsidP="00A74888">
            <w:pPr>
              <w:pStyle w:val="Tabletext0"/>
            </w:pPr>
          </w:p>
        </w:tc>
        <w:tc>
          <w:tcPr>
            <w:tcW w:w="2552" w:type="dxa"/>
          </w:tcPr>
          <w:p w14:paraId="70E9A67F" w14:textId="77777777" w:rsidR="00C151FA" w:rsidRPr="002A4E08" w:rsidRDefault="00C151FA" w:rsidP="00A74888">
            <w:pPr>
              <w:pStyle w:val="Tabletext0"/>
            </w:pPr>
          </w:p>
        </w:tc>
        <w:tc>
          <w:tcPr>
            <w:tcW w:w="2976" w:type="dxa"/>
          </w:tcPr>
          <w:p w14:paraId="4EA55CC8" w14:textId="77777777" w:rsidR="00C151FA" w:rsidRPr="002A4E08" w:rsidRDefault="00C151FA" w:rsidP="00A74888">
            <w:pPr>
              <w:pStyle w:val="Tabletext0"/>
            </w:pPr>
          </w:p>
        </w:tc>
      </w:tr>
      <w:tr w:rsidR="00C151FA" w:rsidRPr="002A4E08" w14:paraId="00B0F6F0" w14:textId="77777777" w:rsidTr="00D20231">
        <w:tc>
          <w:tcPr>
            <w:tcW w:w="6091" w:type="dxa"/>
          </w:tcPr>
          <w:p w14:paraId="4FF704A6" w14:textId="6C94C603" w:rsidR="00C151FA" w:rsidRPr="002A4E08" w:rsidRDefault="00C151FA" w:rsidP="00A74888">
            <w:pPr>
              <w:pStyle w:val="Tabletext0"/>
            </w:pPr>
            <w:r w:rsidRPr="002A4E08">
              <w:t>1.3 The business case for emotional intelligence</w:t>
            </w:r>
            <w:r w:rsidRPr="002A4E08">
              <w:rPr>
                <w:webHidden/>
              </w:rPr>
              <w:tab/>
            </w:r>
          </w:p>
        </w:tc>
        <w:tc>
          <w:tcPr>
            <w:tcW w:w="2551" w:type="dxa"/>
          </w:tcPr>
          <w:p w14:paraId="527A3EA1" w14:textId="0FA166D5" w:rsidR="00C151FA" w:rsidRPr="002A4E08" w:rsidRDefault="005010C0" w:rsidP="00A74888">
            <w:pPr>
              <w:pStyle w:val="Tabletext0"/>
            </w:pPr>
            <w:r>
              <w:t>Illustrative example</w:t>
            </w:r>
            <w:r w:rsidR="00BD7F82" w:rsidRPr="00BD7F82">
              <w:t xml:space="preserve"> – People-focused employment</w:t>
            </w:r>
            <w:r w:rsidR="00BE486C">
              <w:t xml:space="preserve"> in the disability sector</w:t>
            </w:r>
          </w:p>
        </w:tc>
        <w:tc>
          <w:tcPr>
            <w:tcW w:w="2552" w:type="dxa"/>
          </w:tcPr>
          <w:p w14:paraId="36C176AA" w14:textId="77777777" w:rsidR="00C151FA" w:rsidRPr="002A4E08" w:rsidRDefault="00C151FA" w:rsidP="00A74888">
            <w:pPr>
              <w:pStyle w:val="Tabletext0"/>
            </w:pPr>
          </w:p>
        </w:tc>
        <w:tc>
          <w:tcPr>
            <w:tcW w:w="2976" w:type="dxa"/>
          </w:tcPr>
          <w:p w14:paraId="36F218DF" w14:textId="77777777" w:rsidR="00C151FA" w:rsidRPr="002A4E08" w:rsidRDefault="00C151FA" w:rsidP="00A74888">
            <w:pPr>
              <w:pStyle w:val="Tabletext0"/>
            </w:pPr>
          </w:p>
        </w:tc>
      </w:tr>
      <w:tr w:rsidR="00C151FA" w:rsidRPr="002A4E08" w14:paraId="78C04B3C" w14:textId="77777777" w:rsidTr="00D20231">
        <w:tc>
          <w:tcPr>
            <w:tcW w:w="6091" w:type="dxa"/>
          </w:tcPr>
          <w:p w14:paraId="1FFDF316" w14:textId="6DC55EA8" w:rsidR="00C151FA" w:rsidRPr="002A4E08" w:rsidRDefault="00C151FA" w:rsidP="00A74888">
            <w:pPr>
              <w:pStyle w:val="Tabletext0"/>
            </w:pPr>
            <w:r w:rsidRPr="002A4E08">
              <w:t xml:space="preserve">1.4 </w:t>
            </w:r>
            <w:r w:rsidR="006D00B6" w:rsidRPr="006D00B6">
              <w:t>The connection between EI and communication, stress, decision-making and motivation</w:t>
            </w:r>
            <w:r w:rsidRPr="002A4E08">
              <w:rPr>
                <w:webHidden/>
              </w:rPr>
              <w:tab/>
            </w:r>
          </w:p>
        </w:tc>
        <w:tc>
          <w:tcPr>
            <w:tcW w:w="2551" w:type="dxa"/>
          </w:tcPr>
          <w:p w14:paraId="6C6358AD" w14:textId="77777777" w:rsidR="00C151FA" w:rsidRPr="002A4E08" w:rsidRDefault="00C151FA" w:rsidP="00A74888">
            <w:pPr>
              <w:pStyle w:val="Tabletext0"/>
            </w:pPr>
          </w:p>
        </w:tc>
        <w:tc>
          <w:tcPr>
            <w:tcW w:w="2552" w:type="dxa"/>
          </w:tcPr>
          <w:p w14:paraId="3A4DC757" w14:textId="77777777" w:rsidR="00C151FA" w:rsidRPr="002A4E08" w:rsidRDefault="00C151FA" w:rsidP="00A74888">
            <w:pPr>
              <w:pStyle w:val="Tabletext0"/>
            </w:pPr>
          </w:p>
        </w:tc>
        <w:tc>
          <w:tcPr>
            <w:tcW w:w="2976" w:type="dxa"/>
          </w:tcPr>
          <w:p w14:paraId="54E538C9" w14:textId="77777777" w:rsidR="00C151FA" w:rsidRPr="002A4E08" w:rsidRDefault="00C151FA" w:rsidP="00A74888">
            <w:pPr>
              <w:pStyle w:val="Tabletext0"/>
            </w:pPr>
          </w:p>
        </w:tc>
      </w:tr>
      <w:tr w:rsidR="00EB6E31" w:rsidRPr="002A4E08" w14:paraId="3894932F" w14:textId="77777777" w:rsidTr="00D20231">
        <w:tc>
          <w:tcPr>
            <w:tcW w:w="6091" w:type="dxa"/>
          </w:tcPr>
          <w:p w14:paraId="47C454B5" w14:textId="6CF6F957" w:rsidR="00EB6E31" w:rsidRPr="002A4E08" w:rsidRDefault="00EB6E31" w:rsidP="00A74888">
            <w:pPr>
              <w:pStyle w:val="Tabletext0"/>
            </w:pPr>
            <w:r>
              <w:t xml:space="preserve">1.5 </w:t>
            </w:r>
            <w:r w:rsidR="007C033E" w:rsidRPr="007C033E">
              <w:t>Models and measures of emotional intelligence</w:t>
            </w:r>
          </w:p>
        </w:tc>
        <w:tc>
          <w:tcPr>
            <w:tcW w:w="2551" w:type="dxa"/>
          </w:tcPr>
          <w:p w14:paraId="51F2731A" w14:textId="77777777" w:rsidR="00EB6E31" w:rsidRPr="002A4E08" w:rsidRDefault="00EB6E31" w:rsidP="00A74888">
            <w:pPr>
              <w:pStyle w:val="Tabletext0"/>
            </w:pPr>
          </w:p>
        </w:tc>
        <w:tc>
          <w:tcPr>
            <w:tcW w:w="2552" w:type="dxa"/>
          </w:tcPr>
          <w:p w14:paraId="5D3693FF" w14:textId="77777777" w:rsidR="00EB6E31" w:rsidRPr="002A4E08" w:rsidRDefault="00EB6E31" w:rsidP="00A74888">
            <w:pPr>
              <w:pStyle w:val="Tabletext0"/>
            </w:pPr>
          </w:p>
        </w:tc>
        <w:tc>
          <w:tcPr>
            <w:tcW w:w="2976" w:type="dxa"/>
          </w:tcPr>
          <w:p w14:paraId="11D87887" w14:textId="77777777" w:rsidR="00EB6E31" w:rsidRPr="002A4E08" w:rsidRDefault="00EB6E31" w:rsidP="00A74888">
            <w:pPr>
              <w:pStyle w:val="Tabletext0"/>
            </w:pPr>
          </w:p>
        </w:tc>
      </w:tr>
      <w:tr w:rsidR="00C151FA" w:rsidRPr="002A4E08" w14:paraId="01ACD6B7" w14:textId="77777777" w:rsidTr="00D20231">
        <w:tc>
          <w:tcPr>
            <w:tcW w:w="6091" w:type="dxa"/>
          </w:tcPr>
          <w:p w14:paraId="0413434C" w14:textId="434D0372" w:rsidR="00C151FA" w:rsidRPr="002A4E08" w:rsidRDefault="00C151FA" w:rsidP="00A74888">
            <w:pPr>
              <w:pStyle w:val="Tabletext0"/>
            </w:pPr>
            <w:r w:rsidRPr="002A4E08">
              <w:t>1.</w:t>
            </w:r>
            <w:r w:rsidR="00EB6E31">
              <w:t>6</w:t>
            </w:r>
            <w:r w:rsidRPr="002A4E08">
              <w:t xml:space="preserve"> </w:t>
            </w:r>
            <w:r w:rsidR="00D5718C">
              <w:t>The e</w:t>
            </w:r>
            <w:r w:rsidRPr="002A4E08">
              <w:t>lements of emotional intelligence</w:t>
            </w:r>
            <w:r w:rsidRPr="002A4E08">
              <w:rPr>
                <w:webHidden/>
              </w:rPr>
              <w:tab/>
            </w:r>
          </w:p>
        </w:tc>
        <w:tc>
          <w:tcPr>
            <w:tcW w:w="2551" w:type="dxa"/>
          </w:tcPr>
          <w:p w14:paraId="72096FE1" w14:textId="77777777" w:rsidR="00C151FA" w:rsidRPr="002A4E08" w:rsidRDefault="00C151FA" w:rsidP="00A74888">
            <w:pPr>
              <w:pStyle w:val="Tabletext0"/>
            </w:pPr>
          </w:p>
        </w:tc>
        <w:tc>
          <w:tcPr>
            <w:tcW w:w="2552" w:type="dxa"/>
          </w:tcPr>
          <w:p w14:paraId="6F16108F" w14:textId="77777777" w:rsidR="00C151FA" w:rsidRPr="002A4E08" w:rsidRDefault="00C151FA" w:rsidP="00A74888">
            <w:pPr>
              <w:pStyle w:val="Tabletext0"/>
            </w:pPr>
          </w:p>
        </w:tc>
        <w:tc>
          <w:tcPr>
            <w:tcW w:w="2976" w:type="dxa"/>
          </w:tcPr>
          <w:p w14:paraId="3C8627AC" w14:textId="77777777" w:rsidR="00C151FA" w:rsidRPr="002A4E08" w:rsidRDefault="00C151FA" w:rsidP="00A74888">
            <w:pPr>
              <w:pStyle w:val="Tabletext0"/>
            </w:pPr>
          </w:p>
        </w:tc>
      </w:tr>
      <w:tr w:rsidR="008C2400" w:rsidRPr="002A4E08" w14:paraId="5037DB0E" w14:textId="77777777" w:rsidTr="009D028A">
        <w:tc>
          <w:tcPr>
            <w:tcW w:w="14170" w:type="dxa"/>
            <w:gridSpan w:val="4"/>
          </w:tcPr>
          <w:p w14:paraId="53070AD8" w14:textId="24110311" w:rsidR="008C2400" w:rsidRPr="00D20231" w:rsidRDefault="008C2400" w:rsidP="00A74888">
            <w:pPr>
              <w:pStyle w:val="Tabletext0"/>
              <w:rPr>
                <w:b/>
              </w:rPr>
            </w:pPr>
            <w:r w:rsidRPr="00D20231">
              <w:rPr>
                <w:b/>
              </w:rPr>
              <w:t>Lesson 2: Emotional self-awareness</w:t>
            </w:r>
            <w:r w:rsidRPr="00D20231">
              <w:rPr>
                <w:b/>
                <w:webHidden/>
              </w:rPr>
              <w:tab/>
            </w:r>
          </w:p>
        </w:tc>
      </w:tr>
      <w:tr w:rsidR="00C151FA" w:rsidRPr="002A4E08" w14:paraId="6A13B134" w14:textId="77777777" w:rsidTr="00D20231">
        <w:tc>
          <w:tcPr>
            <w:tcW w:w="6091" w:type="dxa"/>
          </w:tcPr>
          <w:p w14:paraId="09DB9915" w14:textId="5AE9C954" w:rsidR="00C151FA" w:rsidRPr="002A4E08" w:rsidRDefault="00C151FA" w:rsidP="00A74888">
            <w:pPr>
              <w:pStyle w:val="Tabletext0"/>
            </w:pPr>
            <w:r w:rsidRPr="002A4E08">
              <w:t>2.1 What are emotions?</w:t>
            </w:r>
            <w:r w:rsidRPr="002A4E08">
              <w:rPr>
                <w:webHidden/>
              </w:rPr>
              <w:tab/>
            </w:r>
          </w:p>
        </w:tc>
        <w:tc>
          <w:tcPr>
            <w:tcW w:w="2551" w:type="dxa"/>
          </w:tcPr>
          <w:p w14:paraId="488C6ACF" w14:textId="77777777" w:rsidR="00C151FA" w:rsidRPr="002A4E08" w:rsidRDefault="00C151FA" w:rsidP="00A74888">
            <w:pPr>
              <w:pStyle w:val="Tabletext0"/>
            </w:pPr>
          </w:p>
        </w:tc>
        <w:tc>
          <w:tcPr>
            <w:tcW w:w="2552" w:type="dxa"/>
          </w:tcPr>
          <w:p w14:paraId="4DEA592C" w14:textId="77777777" w:rsidR="00C151FA" w:rsidRPr="002A4E08" w:rsidRDefault="00C151FA" w:rsidP="00A74888">
            <w:pPr>
              <w:pStyle w:val="Tabletext0"/>
            </w:pPr>
          </w:p>
        </w:tc>
        <w:tc>
          <w:tcPr>
            <w:tcW w:w="2976" w:type="dxa"/>
          </w:tcPr>
          <w:p w14:paraId="326BBBE3" w14:textId="77777777" w:rsidR="00C151FA" w:rsidRPr="002A4E08" w:rsidRDefault="00C151FA" w:rsidP="00A74888">
            <w:pPr>
              <w:pStyle w:val="Tabletext0"/>
            </w:pPr>
          </w:p>
        </w:tc>
      </w:tr>
      <w:tr w:rsidR="00C151FA" w:rsidRPr="002A4E08" w14:paraId="67AE4C4C" w14:textId="77777777" w:rsidTr="00D20231">
        <w:tc>
          <w:tcPr>
            <w:tcW w:w="6091" w:type="dxa"/>
          </w:tcPr>
          <w:p w14:paraId="10820B82" w14:textId="151A11F9" w:rsidR="00C151FA" w:rsidRPr="002A4E08" w:rsidRDefault="00C151FA" w:rsidP="00A74888">
            <w:pPr>
              <w:pStyle w:val="Tabletext0"/>
            </w:pPr>
            <w:r w:rsidRPr="002A4E08">
              <w:t>2.2 The science of emotions</w:t>
            </w:r>
            <w:r w:rsidRPr="002A4E08">
              <w:rPr>
                <w:webHidden/>
              </w:rPr>
              <w:tab/>
            </w:r>
          </w:p>
        </w:tc>
        <w:tc>
          <w:tcPr>
            <w:tcW w:w="2551" w:type="dxa"/>
          </w:tcPr>
          <w:p w14:paraId="6800381D" w14:textId="77777777" w:rsidR="00C151FA" w:rsidRPr="002A4E08" w:rsidRDefault="00C151FA" w:rsidP="00A74888">
            <w:pPr>
              <w:pStyle w:val="Tabletext0"/>
            </w:pPr>
          </w:p>
        </w:tc>
        <w:tc>
          <w:tcPr>
            <w:tcW w:w="2552" w:type="dxa"/>
          </w:tcPr>
          <w:p w14:paraId="6B75B215" w14:textId="77777777" w:rsidR="00C151FA" w:rsidRPr="002A4E08" w:rsidRDefault="00C151FA" w:rsidP="00A74888">
            <w:pPr>
              <w:pStyle w:val="Tabletext0"/>
            </w:pPr>
          </w:p>
        </w:tc>
        <w:tc>
          <w:tcPr>
            <w:tcW w:w="2976" w:type="dxa"/>
          </w:tcPr>
          <w:p w14:paraId="1D3DD202" w14:textId="77777777" w:rsidR="00C151FA" w:rsidRPr="002A4E08" w:rsidRDefault="00C151FA" w:rsidP="00A74888">
            <w:pPr>
              <w:pStyle w:val="Tabletext0"/>
            </w:pPr>
          </w:p>
        </w:tc>
      </w:tr>
      <w:tr w:rsidR="00C151FA" w:rsidRPr="002A4E08" w14:paraId="66BC2899" w14:textId="77777777" w:rsidTr="00D20231">
        <w:tc>
          <w:tcPr>
            <w:tcW w:w="6091" w:type="dxa"/>
          </w:tcPr>
          <w:p w14:paraId="24B1FAF1" w14:textId="6B92274D" w:rsidR="00C151FA" w:rsidRPr="002A4E08" w:rsidRDefault="00C151FA" w:rsidP="00A74888">
            <w:pPr>
              <w:pStyle w:val="Tabletext0"/>
            </w:pPr>
            <w:r w:rsidRPr="002A4E08">
              <w:t>2.3 Processing signals – the amygdala</w:t>
            </w:r>
            <w:r w:rsidRPr="002A4E08">
              <w:rPr>
                <w:webHidden/>
              </w:rPr>
              <w:tab/>
            </w:r>
          </w:p>
        </w:tc>
        <w:tc>
          <w:tcPr>
            <w:tcW w:w="2551" w:type="dxa"/>
          </w:tcPr>
          <w:p w14:paraId="5AF4C8A4" w14:textId="77777777" w:rsidR="00C151FA" w:rsidRPr="002A4E08" w:rsidRDefault="00C151FA" w:rsidP="00A74888">
            <w:pPr>
              <w:pStyle w:val="Tabletext0"/>
            </w:pPr>
          </w:p>
        </w:tc>
        <w:tc>
          <w:tcPr>
            <w:tcW w:w="2552" w:type="dxa"/>
          </w:tcPr>
          <w:p w14:paraId="7BC2144A" w14:textId="77777777" w:rsidR="00C151FA" w:rsidRPr="002A4E08" w:rsidRDefault="00C151FA" w:rsidP="00A74888">
            <w:pPr>
              <w:pStyle w:val="Tabletext0"/>
            </w:pPr>
          </w:p>
        </w:tc>
        <w:tc>
          <w:tcPr>
            <w:tcW w:w="2976" w:type="dxa"/>
          </w:tcPr>
          <w:p w14:paraId="5F915D7B" w14:textId="77777777" w:rsidR="00C151FA" w:rsidRPr="002A4E08" w:rsidRDefault="00C151FA" w:rsidP="00A74888">
            <w:pPr>
              <w:pStyle w:val="Tabletext0"/>
            </w:pPr>
          </w:p>
        </w:tc>
      </w:tr>
      <w:tr w:rsidR="00C151FA" w:rsidRPr="002A4E08" w14:paraId="20731552" w14:textId="77777777" w:rsidTr="00D20231">
        <w:tc>
          <w:tcPr>
            <w:tcW w:w="6091" w:type="dxa"/>
          </w:tcPr>
          <w:p w14:paraId="5B6E6B85" w14:textId="2198EA35" w:rsidR="00C151FA" w:rsidRPr="002A4E08" w:rsidRDefault="00C151FA" w:rsidP="00A74888">
            <w:pPr>
              <w:pStyle w:val="Tabletext0"/>
            </w:pPr>
            <w:r w:rsidRPr="002A4E08">
              <w:lastRenderedPageBreak/>
              <w:t xml:space="preserve">2.4 </w:t>
            </w:r>
            <w:r w:rsidR="00C40A4C">
              <w:t>Identifying emotions</w:t>
            </w:r>
            <w:r w:rsidRPr="002A4E08">
              <w:rPr>
                <w:webHidden/>
              </w:rPr>
              <w:tab/>
            </w:r>
          </w:p>
        </w:tc>
        <w:tc>
          <w:tcPr>
            <w:tcW w:w="2551" w:type="dxa"/>
          </w:tcPr>
          <w:p w14:paraId="361FA369" w14:textId="2A2ECE52" w:rsidR="00C151FA" w:rsidRPr="002A4E08" w:rsidRDefault="005010C0" w:rsidP="00A74888">
            <w:pPr>
              <w:pStyle w:val="Tabletext0"/>
            </w:pPr>
            <w:r>
              <w:t>Illustrative example</w:t>
            </w:r>
            <w:r w:rsidRPr="00BD7F82">
              <w:t xml:space="preserve"> </w:t>
            </w:r>
            <w:r>
              <w:t xml:space="preserve"> </w:t>
            </w:r>
            <w:r w:rsidR="00CF53B0" w:rsidRPr="00CF53B0">
              <w:t>– Emotional literacy to build awareness</w:t>
            </w:r>
          </w:p>
        </w:tc>
        <w:tc>
          <w:tcPr>
            <w:tcW w:w="2552" w:type="dxa"/>
          </w:tcPr>
          <w:p w14:paraId="76CCC1AB" w14:textId="77777777" w:rsidR="00C151FA" w:rsidRPr="002A4E08" w:rsidRDefault="00C151FA" w:rsidP="00A74888">
            <w:pPr>
              <w:pStyle w:val="Tabletext0"/>
            </w:pPr>
          </w:p>
        </w:tc>
        <w:tc>
          <w:tcPr>
            <w:tcW w:w="2976" w:type="dxa"/>
          </w:tcPr>
          <w:p w14:paraId="282EA4C0" w14:textId="77777777" w:rsidR="00C151FA" w:rsidRPr="002A4E08" w:rsidRDefault="00C151FA" w:rsidP="00A74888">
            <w:pPr>
              <w:pStyle w:val="Tabletext0"/>
            </w:pPr>
          </w:p>
        </w:tc>
      </w:tr>
      <w:tr w:rsidR="0054016D" w:rsidRPr="002A4E08" w14:paraId="5AA14D47" w14:textId="77777777" w:rsidTr="00D20231">
        <w:tc>
          <w:tcPr>
            <w:tcW w:w="6091" w:type="dxa"/>
          </w:tcPr>
          <w:p w14:paraId="24E4C672" w14:textId="7DC815D7" w:rsidR="0054016D" w:rsidRPr="002A4E08" w:rsidRDefault="0054016D" w:rsidP="00A74888">
            <w:pPr>
              <w:pStyle w:val="Tabletext0"/>
            </w:pPr>
            <w:r w:rsidRPr="002A4E08">
              <w:t>2.</w:t>
            </w:r>
            <w:r>
              <w:t>5</w:t>
            </w:r>
            <w:r w:rsidRPr="002A4E08">
              <w:t xml:space="preserve"> </w:t>
            </w:r>
            <w:r>
              <w:t>Emotional triggers</w:t>
            </w:r>
          </w:p>
        </w:tc>
        <w:tc>
          <w:tcPr>
            <w:tcW w:w="2551" w:type="dxa"/>
          </w:tcPr>
          <w:p w14:paraId="779DD42F" w14:textId="77777777" w:rsidR="0054016D" w:rsidRPr="00CF53B0" w:rsidRDefault="0054016D" w:rsidP="00A74888">
            <w:pPr>
              <w:pStyle w:val="Tabletext0"/>
            </w:pPr>
          </w:p>
        </w:tc>
        <w:tc>
          <w:tcPr>
            <w:tcW w:w="2552" w:type="dxa"/>
          </w:tcPr>
          <w:p w14:paraId="7CE207EE" w14:textId="77777777" w:rsidR="0054016D" w:rsidRPr="002A4E08" w:rsidRDefault="0054016D" w:rsidP="00A74888">
            <w:pPr>
              <w:pStyle w:val="Tabletext0"/>
            </w:pPr>
          </w:p>
        </w:tc>
        <w:tc>
          <w:tcPr>
            <w:tcW w:w="2976" w:type="dxa"/>
          </w:tcPr>
          <w:p w14:paraId="06573538" w14:textId="77777777" w:rsidR="0054016D" w:rsidRPr="002A4E08" w:rsidRDefault="0054016D" w:rsidP="00A74888">
            <w:pPr>
              <w:pStyle w:val="Tabletext0"/>
            </w:pPr>
          </w:p>
        </w:tc>
      </w:tr>
      <w:tr w:rsidR="0076380D" w:rsidRPr="002A4E08" w14:paraId="166C6F7D" w14:textId="77777777" w:rsidTr="00D20231">
        <w:tc>
          <w:tcPr>
            <w:tcW w:w="6091" w:type="dxa"/>
          </w:tcPr>
          <w:p w14:paraId="7A05ADC6" w14:textId="3ABFE283" w:rsidR="0076380D" w:rsidRPr="002A4E08" w:rsidRDefault="008B5083" w:rsidP="00A74888">
            <w:pPr>
              <w:pStyle w:val="Tabletext0"/>
            </w:pPr>
            <w:r>
              <w:t>2.6 Workplace stressors</w:t>
            </w:r>
          </w:p>
        </w:tc>
        <w:tc>
          <w:tcPr>
            <w:tcW w:w="2551" w:type="dxa"/>
          </w:tcPr>
          <w:p w14:paraId="46E86D9B" w14:textId="77777777" w:rsidR="0076380D" w:rsidRPr="002A4E08" w:rsidRDefault="0076380D" w:rsidP="00A74888">
            <w:pPr>
              <w:pStyle w:val="Tabletext0"/>
            </w:pPr>
          </w:p>
        </w:tc>
        <w:tc>
          <w:tcPr>
            <w:tcW w:w="2552" w:type="dxa"/>
          </w:tcPr>
          <w:p w14:paraId="5DC1A3B5" w14:textId="77777777" w:rsidR="0076380D" w:rsidRPr="002A4E08" w:rsidRDefault="0076380D" w:rsidP="00A74888">
            <w:pPr>
              <w:pStyle w:val="Tabletext0"/>
            </w:pPr>
          </w:p>
        </w:tc>
        <w:tc>
          <w:tcPr>
            <w:tcW w:w="2976" w:type="dxa"/>
          </w:tcPr>
          <w:p w14:paraId="68B22CC5" w14:textId="77777777" w:rsidR="0076380D" w:rsidRPr="002A4E08" w:rsidRDefault="0076380D" w:rsidP="00A74888">
            <w:pPr>
              <w:pStyle w:val="Tabletext0"/>
            </w:pPr>
          </w:p>
        </w:tc>
      </w:tr>
      <w:tr w:rsidR="0076380D" w:rsidRPr="002A4E08" w14:paraId="068AFF37" w14:textId="77777777" w:rsidTr="00D20231">
        <w:tc>
          <w:tcPr>
            <w:tcW w:w="6091" w:type="dxa"/>
          </w:tcPr>
          <w:p w14:paraId="58FDD3CB" w14:textId="6834DDC9" w:rsidR="0076380D" w:rsidRPr="002A4E08" w:rsidRDefault="008B5083" w:rsidP="00A74888">
            <w:pPr>
              <w:pStyle w:val="Tabletext0"/>
            </w:pPr>
            <w:r w:rsidRPr="002A4E08">
              <w:t>2.</w:t>
            </w:r>
            <w:r w:rsidR="00517327">
              <w:t>7</w:t>
            </w:r>
            <w:r w:rsidRPr="002A4E08">
              <w:t xml:space="preserve"> Challenges to self-awareness</w:t>
            </w:r>
          </w:p>
        </w:tc>
        <w:tc>
          <w:tcPr>
            <w:tcW w:w="2551" w:type="dxa"/>
          </w:tcPr>
          <w:p w14:paraId="1CB2F43B" w14:textId="77777777" w:rsidR="0076380D" w:rsidRPr="002A4E08" w:rsidRDefault="0076380D" w:rsidP="00A74888">
            <w:pPr>
              <w:pStyle w:val="Tabletext0"/>
            </w:pPr>
          </w:p>
        </w:tc>
        <w:tc>
          <w:tcPr>
            <w:tcW w:w="2552" w:type="dxa"/>
          </w:tcPr>
          <w:p w14:paraId="18503AFA" w14:textId="77777777" w:rsidR="0076380D" w:rsidRPr="002A4E08" w:rsidRDefault="0076380D" w:rsidP="00A74888">
            <w:pPr>
              <w:pStyle w:val="Tabletext0"/>
            </w:pPr>
          </w:p>
        </w:tc>
        <w:tc>
          <w:tcPr>
            <w:tcW w:w="2976" w:type="dxa"/>
          </w:tcPr>
          <w:p w14:paraId="58F33D7E" w14:textId="77777777" w:rsidR="0076380D" w:rsidRPr="002A4E08" w:rsidRDefault="0076380D" w:rsidP="00A74888">
            <w:pPr>
              <w:pStyle w:val="Tabletext0"/>
            </w:pPr>
          </w:p>
        </w:tc>
      </w:tr>
      <w:tr w:rsidR="00346F33" w:rsidRPr="002A4E08" w14:paraId="15CA5738" w14:textId="77777777" w:rsidTr="00D20231">
        <w:tc>
          <w:tcPr>
            <w:tcW w:w="6091" w:type="dxa"/>
          </w:tcPr>
          <w:p w14:paraId="3435C404" w14:textId="3B7237E2" w:rsidR="00346F33" w:rsidRPr="002A4E08" w:rsidRDefault="00346F33" w:rsidP="00A74888">
            <w:pPr>
              <w:pStyle w:val="Tabletext0"/>
            </w:pPr>
            <w:r w:rsidRPr="002A4E08">
              <w:t>2.8 Assessing your emotional intelligence</w:t>
            </w:r>
            <w:r w:rsidR="004474AF">
              <w:t xml:space="preserve"> </w:t>
            </w:r>
            <w:r w:rsidR="004474AF" w:rsidRPr="002A4E08">
              <w:t>to develop self-awareness</w:t>
            </w:r>
          </w:p>
        </w:tc>
        <w:tc>
          <w:tcPr>
            <w:tcW w:w="2551" w:type="dxa"/>
          </w:tcPr>
          <w:p w14:paraId="0DAD9B28" w14:textId="08048414" w:rsidR="00346F33" w:rsidRPr="002A4E08" w:rsidRDefault="005010C0" w:rsidP="00A74888">
            <w:pPr>
              <w:pStyle w:val="Tabletext0"/>
            </w:pPr>
            <w:r>
              <w:t>Illustrative example</w:t>
            </w:r>
            <w:r w:rsidRPr="00BD7F82">
              <w:t xml:space="preserve"> </w:t>
            </w:r>
            <w:r w:rsidR="004D1E7B" w:rsidRPr="004D1E7B">
              <w:t>– Vulnerability</w:t>
            </w:r>
            <w:r w:rsidR="005B364D">
              <w:t xml:space="preserve"> </w:t>
            </w:r>
          </w:p>
        </w:tc>
        <w:tc>
          <w:tcPr>
            <w:tcW w:w="2552" w:type="dxa"/>
          </w:tcPr>
          <w:p w14:paraId="58260EDE" w14:textId="77777777" w:rsidR="00346F33" w:rsidRPr="002A4E08" w:rsidRDefault="00346F33" w:rsidP="00A74888">
            <w:pPr>
              <w:pStyle w:val="Tabletext0"/>
            </w:pPr>
          </w:p>
        </w:tc>
        <w:tc>
          <w:tcPr>
            <w:tcW w:w="2976" w:type="dxa"/>
          </w:tcPr>
          <w:p w14:paraId="47154379" w14:textId="77777777" w:rsidR="00346F33" w:rsidRPr="002A4E08" w:rsidRDefault="00346F33" w:rsidP="00A74888">
            <w:pPr>
              <w:pStyle w:val="Tabletext0"/>
            </w:pPr>
          </w:p>
        </w:tc>
      </w:tr>
      <w:tr w:rsidR="00A74888" w:rsidRPr="002A4E08" w14:paraId="5A7DF047" w14:textId="77777777" w:rsidTr="00CF271C">
        <w:tc>
          <w:tcPr>
            <w:tcW w:w="14170" w:type="dxa"/>
            <w:gridSpan w:val="4"/>
          </w:tcPr>
          <w:p w14:paraId="534A0A67" w14:textId="0769FB8A" w:rsidR="00A74888" w:rsidRPr="00D20231" w:rsidRDefault="00A74888" w:rsidP="00A74888">
            <w:pPr>
              <w:pStyle w:val="Tabletext0"/>
              <w:rPr>
                <w:b/>
              </w:rPr>
            </w:pPr>
            <w:r w:rsidRPr="00D20231">
              <w:rPr>
                <w:b/>
              </w:rPr>
              <w:t>Lesson 3: Emotional self-management</w:t>
            </w:r>
            <w:r w:rsidRPr="00D20231">
              <w:rPr>
                <w:b/>
                <w:webHidden/>
              </w:rPr>
              <w:tab/>
            </w:r>
          </w:p>
        </w:tc>
      </w:tr>
      <w:tr w:rsidR="00346F33" w:rsidRPr="002A4E08" w14:paraId="3852BBD7" w14:textId="77777777" w:rsidTr="00D20231">
        <w:tc>
          <w:tcPr>
            <w:tcW w:w="6091" w:type="dxa"/>
          </w:tcPr>
          <w:p w14:paraId="2C77ABFC" w14:textId="4C6C953C" w:rsidR="00346F33" w:rsidRPr="002A4E08" w:rsidRDefault="00FC580E" w:rsidP="00A74888">
            <w:pPr>
              <w:pStyle w:val="Tabletext0"/>
            </w:pPr>
            <w:r>
              <w:t>3.1</w:t>
            </w:r>
            <w:r w:rsidRPr="009F4EC8">
              <w:t xml:space="preserve"> M</w:t>
            </w:r>
            <w:r w:rsidR="00D90C7B">
              <w:t>ethodologies for m</w:t>
            </w:r>
            <w:r w:rsidRPr="009F4EC8">
              <w:t>anaging workplace emotions</w:t>
            </w:r>
            <w:r w:rsidR="00346F33" w:rsidRPr="002A4E08">
              <w:rPr>
                <w:webHidden/>
              </w:rPr>
              <w:tab/>
            </w:r>
          </w:p>
        </w:tc>
        <w:tc>
          <w:tcPr>
            <w:tcW w:w="2551" w:type="dxa"/>
          </w:tcPr>
          <w:p w14:paraId="060DB45F" w14:textId="77777777" w:rsidR="00346F33" w:rsidRPr="002A4E08" w:rsidRDefault="00346F33" w:rsidP="00A74888">
            <w:pPr>
              <w:pStyle w:val="Tabletext0"/>
            </w:pPr>
          </w:p>
        </w:tc>
        <w:tc>
          <w:tcPr>
            <w:tcW w:w="2552" w:type="dxa"/>
          </w:tcPr>
          <w:p w14:paraId="56CD6179" w14:textId="77777777" w:rsidR="00346F33" w:rsidRPr="002A4E08" w:rsidRDefault="00346F33" w:rsidP="00A74888">
            <w:pPr>
              <w:pStyle w:val="Tabletext0"/>
            </w:pPr>
          </w:p>
        </w:tc>
        <w:tc>
          <w:tcPr>
            <w:tcW w:w="2976" w:type="dxa"/>
          </w:tcPr>
          <w:p w14:paraId="20214B4E" w14:textId="77777777" w:rsidR="00346F33" w:rsidRPr="002A4E08" w:rsidRDefault="00346F33" w:rsidP="00A74888">
            <w:pPr>
              <w:pStyle w:val="Tabletext0"/>
            </w:pPr>
          </w:p>
        </w:tc>
      </w:tr>
      <w:tr w:rsidR="00AB1215" w:rsidRPr="002A4E08" w14:paraId="611091BD" w14:textId="77777777" w:rsidTr="00D20231">
        <w:tc>
          <w:tcPr>
            <w:tcW w:w="6091" w:type="dxa"/>
          </w:tcPr>
          <w:p w14:paraId="6BB92CC6" w14:textId="74E35C70" w:rsidR="00AB1215" w:rsidRDefault="00AB1215" w:rsidP="00A74888">
            <w:pPr>
              <w:pStyle w:val="Tabletext0"/>
            </w:pPr>
            <w:r>
              <w:t xml:space="preserve">3.2 </w:t>
            </w:r>
            <w:r w:rsidR="00861574">
              <w:t>Suggested r</w:t>
            </w:r>
            <w:r>
              <w:t>esponses to spe</w:t>
            </w:r>
            <w:r w:rsidR="00861574">
              <w:t>cific emotions</w:t>
            </w:r>
          </w:p>
        </w:tc>
        <w:tc>
          <w:tcPr>
            <w:tcW w:w="2551" w:type="dxa"/>
          </w:tcPr>
          <w:p w14:paraId="39F789A3" w14:textId="77777777" w:rsidR="00AB1215" w:rsidRPr="002A4E08" w:rsidRDefault="00AB1215" w:rsidP="00A74888">
            <w:pPr>
              <w:pStyle w:val="Tabletext0"/>
            </w:pPr>
          </w:p>
        </w:tc>
        <w:tc>
          <w:tcPr>
            <w:tcW w:w="2552" w:type="dxa"/>
          </w:tcPr>
          <w:p w14:paraId="686806A8" w14:textId="77777777" w:rsidR="00AB1215" w:rsidRPr="002A4E08" w:rsidRDefault="00AB1215" w:rsidP="00A74888">
            <w:pPr>
              <w:pStyle w:val="Tabletext0"/>
            </w:pPr>
          </w:p>
        </w:tc>
        <w:tc>
          <w:tcPr>
            <w:tcW w:w="2976" w:type="dxa"/>
          </w:tcPr>
          <w:p w14:paraId="79D45011" w14:textId="77777777" w:rsidR="00AB1215" w:rsidRPr="002A4E08" w:rsidRDefault="00AB1215" w:rsidP="00A74888">
            <w:pPr>
              <w:pStyle w:val="Tabletext0"/>
            </w:pPr>
          </w:p>
        </w:tc>
      </w:tr>
      <w:tr w:rsidR="00A74888" w:rsidRPr="002A4E08" w14:paraId="203E7A10" w14:textId="77777777" w:rsidTr="00235D2B">
        <w:tc>
          <w:tcPr>
            <w:tcW w:w="14170" w:type="dxa"/>
            <w:gridSpan w:val="4"/>
          </w:tcPr>
          <w:p w14:paraId="4325E7E8" w14:textId="31EC194C" w:rsidR="00A74888" w:rsidRPr="00D20231" w:rsidRDefault="00A74888" w:rsidP="00A74888">
            <w:pPr>
              <w:pStyle w:val="Tabletext0"/>
              <w:rPr>
                <w:b/>
              </w:rPr>
            </w:pPr>
            <w:r w:rsidRPr="00D20231">
              <w:rPr>
                <w:b/>
              </w:rPr>
              <w:t>Lesson 4: Emotional awareness of others</w:t>
            </w:r>
            <w:r w:rsidRPr="00D20231">
              <w:rPr>
                <w:b/>
                <w:webHidden/>
              </w:rPr>
              <w:tab/>
            </w:r>
          </w:p>
        </w:tc>
      </w:tr>
      <w:tr w:rsidR="00346F33" w:rsidRPr="002A4E08" w14:paraId="5DBB2282" w14:textId="77777777" w:rsidTr="00D20231">
        <w:tc>
          <w:tcPr>
            <w:tcW w:w="6091" w:type="dxa"/>
          </w:tcPr>
          <w:p w14:paraId="17DD75EE" w14:textId="7027BED8" w:rsidR="00346F33" w:rsidRPr="002A4E08" w:rsidRDefault="00346F33" w:rsidP="00A74888">
            <w:pPr>
              <w:pStyle w:val="Tabletext0"/>
            </w:pPr>
            <w:r w:rsidRPr="00970C9F">
              <w:t xml:space="preserve">4.1 Emotional cues </w:t>
            </w:r>
            <w:r w:rsidR="00703149">
              <w:t>using</w:t>
            </w:r>
            <w:r w:rsidRPr="00970C9F">
              <w:t xml:space="preserve"> non-verbal communication</w:t>
            </w:r>
            <w:r w:rsidRPr="00970C9F">
              <w:rPr>
                <w:webHidden/>
              </w:rPr>
              <w:tab/>
            </w:r>
          </w:p>
        </w:tc>
        <w:tc>
          <w:tcPr>
            <w:tcW w:w="2551" w:type="dxa"/>
          </w:tcPr>
          <w:p w14:paraId="2601F531" w14:textId="2AEF8D40" w:rsidR="00346F33" w:rsidRPr="002A4E08" w:rsidRDefault="005010C0" w:rsidP="00A74888">
            <w:pPr>
              <w:pStyle w:val="Tabletext0"/>
            </w:pPr>
            <w:r>
              <w:t xml:space="preserve"> Illustrative example</w:t>
            </w:r>
            <w:r w:rsidR="002F4B12" w:rsidRPr="002F4B12">
              <w:t xml:space="preserve"> – Interpreting emotional cues to mitigate conflict</w:t>
            </w:r>
          </w:p>
        </w:tc>
        <w:tc>
          <w:tcPr>
            <w:tcW w:w="2552" w:type="dxa"/>
          </w:tcPr>
          <w:p w14:paraId="34282873" w14:textId="77777777" w:rsidR="00346F33" w:rsidRPr="002A4E08" w:rsidRDefault="00346F33" w:rsidP="00A74888">
            <w:pPr>
              <w:pStyle w:val="Tabletext0"/>
            </w:pPr>
          </w:p>
        </w:tc>
        <w:tc>
          <w:tcPr>
            <w:tcW w:w="2976" w:type="dxa"/>
          </w:tcPr>
          <w:p w14:paraId="03A4A0D8" w14:textId="77777777" w:rsidR="00346F33" w:rsidRPr="002A4E08" w:rsidRDefault="00346F33" w:rsidP="00A74888">
            <w:pPr>
              <w:pStyle w:val="Tabletext0"/>
            </w:pPr>
          </w:p>
        </w:tc>
      </w:tr>
      <w:tr w:rsidR="00755E97" w:rsidRPr="002A4E08" w14:paraId="6BFD22BE" w14:textId="77777777" w:rsidTr="00D20231">
        <w:tc>
          <w:tcPr>
            <w:tcW w:w="6091" w:type="dxa"/>
          </w:tcPr>
          <w:p w14:paraId="391B1265" w14:textId="40F42473" w:rsidR="00755E97" w:rsidRPr="00970C9F" w:rsidRDefault="00755E97" w:rsidP="00A74888">
            <w:pPr>
              <w:pStyle w:val="Tabletext0"/>
            </w:pPr>
            <w:r>
              <w:t>4.2 Empathy</w:t>
            </w:r>
          </w:p>
        </w:tc>
        <w:tc>
          <w:tcPr>
            <w:tcW w:w="2551" w:type="dxa"/>
          </w:tcPr>
          <w:p w14:paraId="5E9D88ED" w14:textId="33CBFEA7" w:rsidR="00755E97" w:rsidRPr="002F4B12" w:rsidRDefault="00755E97" w:rsidP="00A74888">
            <w:pPr>
              <w:pStyle w:val="Tabletext0"/>
            </w:pPr>
          </w:p>
        </w:tc>
        <w:tc>
          <w:tcPr>
            <w:tcW w:w="2552" w:type="dxa"/>
          </w:tcPr>
          <w:p w14:paraId="5C9ADCF0" w14:textId="77777777" w:rsidR="00755E97" w:rsidRPr="002A4E08" w:rsidRDefault="00755E97" w:rsidP="00A74888">
            <w:pPr>
              <w:pStyle w:val="Tabletext0"/>
            </w:pPr>
          </w:p>
        </w:tc>
        <w:tc>
          <w:tcPr>
            <w:tcW w:w="2976" w:type="dxa"/>
          </w:tcPr>
          <w:p w14:paraId="3C1AD228" w14:textId="77777777" w:rsidR="00755E97" w:rsidRPr="002A4E08" w:rsidRDefault="00755E97" w:rsidP="00A74888">
            <w:pPr>
              <w:pStyle w:val="Tabletext0"/>
            </w:pPr>
          </w:p>
        </w:tc>
      </w:tr>
      <w:tr w:rsidR="00346F33" w:rsidRPr="002A4E08" w14:paraId="2CCF7D36" w14:textId="77777777" w:rsidTr="00D20231">
        <w:tc>
          <w:tcPr>
            <w:tcW w:w="6091" w:type="dxa"/>
          </w:tcPr>
          <w:p w14:paraId="6F27BD39" w14:textId="6CD7E225" w:rsidR="00346F33" w:rsidRPr="002A4E08" w:rsidRDefault="00346F33" w:rsidP="00A74888">
            <w:pPr>
              <w:pStyle w:val="Tabletext0"/>
            </w:pPr>
            <w:r w:rsidRPr="00970C9F">
              <w:t>4.</w:t>
            </w:r>
            <w:r w:rsidR="00DD4274">
              <w:t xml:space="preserve">3 </w:t>
            </w:r>
            <w:r w:rsidRPr="00970C9F">
              <w:t>Impact of culture</w:t>
            </w:r>
            <w:r w:rsidRPr="00970C9F">
              <w:rPr>
                <w:webHidden/>
              </w:rPr>
              <w:tab/>
            </w:r>
          </w:p>
        </w:tc>
        <w:tc>
          <w:tcPr>
            <w:tcW w:w="2551" w:type="dxa"/>
          </w:tcPr>
          <w:p w14:paraId="62933867" w14:textId="7C4E944F" w:rsidR="00346F33" w:rsidRPr="002A4E08" w:rsidRDefault="005010C0" w:rsidP="00A74888">
            <w:pPr>
              <w:pStyle w:val="Tabletext0"/>
            </w:pPr>
            <w:r>
              <w:t>Illustrative example</w:t>
            </w:r>
            <w:r w:rsidRPr="00BD7F82">
              <w:t xml:space="preserve"> </w:t>
            </w:r>
            <w:r w:rsidR="00927725">
              <w:t xml:space="preserve"> </w:t>
            </w:r>
            <w:r w:rsidR="00F02BAF" w:rsidRPr="00F02BAF">
              <w:t>– Cultural influence</w:t>
            </w:r>
          </w:p>
        </w:tc>
        <w:tc>
          <w:tcPr>
            <w:tcW w:w="2552" w:type="dxa"/>
          </w:tcPr>
          <w:p w14:paraId="44E7BBA2" w14:textId="77777777" w:rsidR="00346F33" w:rsidRPr="002A4E08" w:rsidRDefault="00346F33" w:rsidP="00A74888">
            <w:pPr>
              <w:pStyle w:val="Tabletext0"/>
            </w:pPr>
          </w:p>
        </w:tc>
        <w:tc>
          <w:tcPr>
            <w:tcW w:w="2976" w:type="dxa"/>
          </w:tcPr>
          <w:p w14:paraId="09160521" w14:textId="77777777" w:rsidR="00346F33" w:rsidRPr="002A4E08" w:rsidRDefault="00346F33" w:rsidP="00A74888">
            <w:pPr>
              <w:pStyle w:val="Tabletext0"/>
            </w:pPr>
          </w:p>
        </w:tc>
      </w:tr>
      <w:tr w:rsidR="00184AA4" w:rsidRPr="002A4E08" w14:paraId="32448B34" w14:textId="77777777" w:rsidTr="00D20231">
        <w:tc>
          <w:tcPr>
            <w:tcW w:w="6091" w:type="dxa"/>
          </w:tcPr>
          <w:p w14:paraId="609B4B27" w14:textId="560EA81D" w:rsidR="00184AA4" w:rsidRPr="00970C9F" w:rsidRDefault="00184AA4" w:rsidP="00A74888">
            <w:pPr>
              <w:pStyle w:val="Tabletext0"/>
            </w:pPr>
            <w:r>
              <w:t>4.4 Individuality</w:t>
            </w:r>
          </w:p>
        </w:tc>
        <w:tc>
          <w:tcPr>
            <w:tcW w:w="2551" w:type="dxa"/>
          </w:tcPr>
          <w:p w14:paraId="409EFAD3" w14:textId="77777777" w:rsidR="00184AA4" w:rsidRDefault="00184AA4" w:rsidP="00A74888">
            <w:pPr>
              <w:pStyle w:val="Tabletext0"/>
            </w:pPr>
          </w:p>
        </w:tc>
        <w:tc>
          <w:tcPr>
            <w:tcW w:w="2552" w:type="dxa"/>
          </w:tcPr>
          <w:p w14:paraId="2E093A75" w14:textId="77777777" w:rsidR="00184AA4" w:rsidRPr="002A4E08" w:rsidRDefault="00184AA4" w:rsidP="00A74888">
            <w:pPr>
              <w:pStyle w:val="Tabletext0"/>
            </w:pPr>
          </w:p>
        </w:tc>
        <w:tc>
          <w:tcPr>
            <w:tcW w:w="2976" w:type="dxa"/>
          </w:tcPr>
          <w:p w14:paraId="3314711F" w14:textId="77777777" w:rsidR="00184AA4" w:rsidRPr="002A4E08" w:rsidRDefault="00184AA4" w:rsidP="00A74888">
            <w:pPr>
              <w:pStyle w:val="Tabletext0"/>
            </w:pPr>
          </w:p>
        </w:tc>
      </w:tr>
      <w:tr w:rsidR="00A74888" w:rsidRPr="002A4E08" w14:paraId="64418AC0" w14:textId="77777777" w:rsidTr="00050A1A">
        <w:tc>
          <w:tcPr>
            <w:tcW w:w="14170" w:type="dxa"/>
            <w:gridSpan w:val="4"/>
          </w:tcPr>
          <w:p w14:paraId="35499E10" w14:textId="1C56BDBF" w:rsidR="00A74888" w:rsidRPr="00D20231" w:rsidRDefault="00A74888" w:rsidP="00A74888">
            <w:pPr>
              <w:pStyle w:val="Tabletext0"/>
              <w:rPr>
                <w:b/>
              </w:rPr>
            </w:pPr>
            <w:r w:rsidRPr="00D20231">
              <w:rPr>
                <w:b/>
              </w:rPr>
              <w:lastRenderedPageBreak/>
              <w:t>Lesson 5: Using emotional intelligence to lead others</w:t>
            </w:r>
            <w:r w:rsidRPr="00D20231">
              <w:rPr>
                <w:b/>
                <w:webHidden/>
              </w:rPr>
              <w:tab/>
            </w:r>
          </w:p>
        </w:tc>
      </w:tr>
      <w:tr w:rsidR="00346F33" w:rsidRPr="002A4E08" w14:paraId="5AE32132" w14:textId="77777777" w:rsidTr="00D20231">
        <w:tc>
          <w:tcPr>
            <w:tcW w:w="6091" w:type="dxa"/>
          </w:tcPr>
          <w:p w14:paraId="4174D7C5" w14:textId="4E86DDD9" w:rsidR="00346F33" w:rsidRPr="002A4E08" w:rsidRDefault="00346F33" w:rsidP="00A74888">
            <w:pPr>
              <w:pStyle w:val="Tabletext0"/>
            </w:pPr>
            <w:r w:rsidRPr="00970C9F">
              <w:t>5.1 Emotionally intelligent workplaces</w:t>
            </w:r>
            <w:r w:rsidRPr="00970C9F">
              <w:rPr>
                <w:webHidden/>
              </w:rPr>
              <w:tab/>
            </w:r>
          </w:p>
        </w:tc>
        <w:tc>
          <w:tcPr>
            <w:tcW w:w="2551" w:type="dxa"/>
          </w:tcPr>
          <w:p w14:paraId="3A86693F" w14:textId="77777777" w:rsidR="00346F33" w:rsidRPr="002A4E08" w:rsidRDefault="00346F33" w:rsidP="00A74888">
            <w:pPr>
              <w:pStyle w:val="Tabletext0"/>
            </w:pPr>
          </w:p>
        </w:tc>
        <w:tc>
          <w:tcPr>
            <w:tcW w:w="2552" w:type="dxa"/>
          </w:tcPr>
          <w:p w14:paraId="51807711" w14:textId="77777777" w:rsidR="00346F33" w:rsidRPr="002A4E08" w:rsidRDefault="00346F33" w:rsidP="00A74888">
            <w:pPr>
              <w:pStyle w:val="Tabletext0"/>
            </w:pPr>
          </w:p>
        </w:tc>
        <w:tc>
          <w:tcPr>
            <w:tcW w:w="2976" w:type="dxa"/>
          </w:tcPr>
          <w:p w14:paraId="4864B791" w14:textId="77777777" w:rsidR="00346F33" w:rsidRPr="002A4E08" w:rsidRDefault="00346F33" w:rsidP="00A74888">
            <w:pPr>
              <w:pStyle w:val="Tabletext0"/>
            </w:pPr>
          </w:p>
        </w:tc>
      </w:tr>
      <w:tr w:rsidR="00346F33" w:rsidRPr="002A4E08" w14:paraId="0EF3F022" w14:textId="77777777" w:rsidTr="00D20231">
        <w:tc>
          <w:tcPr>
            <w:tcW w:w="6091" w:type="dxa"/>
          </w:tcPr>
          <w:p w14:paraId="567D6E1A" w14:textId="55C9FED1" w:rsidR="00346F33" w:rsidRPr="002A4E08" w:rsidRDefault="00346F33" w:rsidP="00A74888">
            <w:pPr>
              <w:pStyle w:val="Tabletext0"/>
            </w:pPr>
            <w:r w:rsidRPr="00970C9F">
              <w:t>5.2 How leaders use EI in the workplace</w:t>
            </w:r>
            <w:r w:rsidRPr="00970C9F">
              <w:rPr>
                <w:webHidden/>
              </w:rPr>
              <w:tab/>
            </w:r>
          </w:p>
        </w:tc>
        <w:tc>
          <w:tcPr>
            <w:tcW w:w="2551" w:type="dxa"/>
          </w:tcPr>
          <w:p w14:paraId="24F5CDB7" w14:textId="77777777" w:rsidR="00346F33" w:rsidRPr="002A4E08" w:rsidRDefault="00346F33" w:rsidP="00A74888">
            <w:pPr>
              <w:pStyle w:val="Tabletext0"/>
            </w:pPr>
          </w:p>
        </w:tc>
        <w:tc>
          <w:tcPr>
            <w:tcW w:w="2552" w:type="dxa"/>
          </w:tcPr>
          <w:p w14:paraId="04E19909" w14:textId="77777777" w:rsidR="00346F33" w:rsidRPr="002A4E08" w:rsidRDefault="00346F33" w:rsidP="00A74888">
            <w:pPr>
              <w:pStyle w:val="Tabletext0"/>
            </w:pPr>
          </w:p>
        </w:tc>
        <w:tc>
          <w:tcPr>
            <w:tcW w:w="2976" w:type="dxa"/>
          </w:tcPr>
          <w:p w14:paraId="5DB8A08C" w14:textId="77777777" w:rsidR="00346F33" w:rsidRPr="002A4E08" w:rsidRDefault="00346F33" w:rsidP="00A74888">
            <w:pPr>
              <w:pStyle w:val="Tabletext0"/>
            </w:pPr>
          </w:p>
        </w:tc>
      </w:tr>
      <w:tr w:rsidR="00346F33" w:rsidRPr="002A4E08" w14:paraId="6137E14C" w14:textId="77777777" w:rsidTr="00D20231">
        <w:tc>
          <w:tcPr>
            <w:tcW w:w="6091" w:type="dxa"/>
          </w:tcPr>
          <w:p w14:paraId="3F4FF097" w14:textId="1C940F70" w:rsidR="00346F33" w:rsidRPr="002A4E08" w:rsidRDefault="00346F33" w:rsidP="00A74888">
            <w:pPr>
              <w:pStyle w:val="Tabletext0"/>
            </w:pPr>
            <w:r>
              <w:t xml:space="preserve">5.3 </w:t>
            </w:r>
            <w:r w:rsidRPr="00970C9F">
              <w:t>The impact of emotion regulation on teams</w:t>
            </w:r>
            <w:r w:rsidRPr="00970C9F">
              <w:rPr>
                <w:webHidden/>
              </w:rPr>
              <w:tab/>
            </w:r>
          </w:p>
        </w:tc>
        <w:tc>
          <w:tcPr>
            <w:tcW w:w="2551" w:type="dxa"/>
          </w:tcPr>
          <w:p w14:paraId="78CD9915" w14:textId="171CF965" w:rsidR="00346F33" w:rsidRPr="002A4E08" w:rsidRDefault="005010C0" w:rsidP="00A74888">
            <w:pPr>
              <w:pStyle w:val="Tabletext0"/>
            </w:pPr>
            <w:r>
              <w:t>Illustrative example</w:t>
            </w:r>
            <w:r w:rsidRPr="00BD7F82">
              <w:t xml:space="preserve"> </w:t>
            </w:r>
            <w:r w:rsidR="00F3113D">
              <w:t xml:space="preserve">– </w:t>
            </w:r>
            <w:r w:rsidR="00C55167" w:rsidRPr="00C55167">
              <w:t>The effect of EI on the work environment</w:t>
            </w:r>
          </w:p>
        </w:tc>
        <w:tc>
          <w:tcPr>
            <w:tcW w:w="2552" w:type="dxa"/>
          </w:tcPr>
          <w:p w14:paraId="0276BEBB" w14:textId="77777777" w:rsidR="00346F33" w:rsidRPr="002A4E08" w:rsidRDefault="00346F33" w:rsidP="00A74888">
            <w:pPr>
              <w:pStyle w:val="Tabletext0"/>
            </w:pPr>
          </w:p>
        </w:tc>
        <w:tc>
          <w:tcPr>
            <w:tcW w:w="2976" w:type="dxa"/>
          </w:tcPr>
          <w:p w14:paraId="207FC867" w14:textId="77777777" w:rsidR="00346F33" w:rsidRPr="002A4E08" w:rsidRDefault="00346F33" w:rsidP="00A74888">
            <w:pPr>
              <w:pStyle w:val="Tabletext0"/>
            </w:pPr>
          </w:p>
        </w:tc>
      </w:tr>
      <w:tr w:rsidR="00346F33" w:rsidRPr="002A4E08" w14:paraId="65FB6250" w14:textId="77777777" w:rsidTr="00D20231">
        <w:tc>
          <w:tcPr>
            <w:tcW w:w="6091" w:type="dxa"/>
          </w:tcPr>
          <w:p w14:paraId="37CB1533" w14:textId="6D809577" w:rsidR="00346F33" w:rsidRPr="002A4E08" w:rsidRDefault="00346F33" w:rsidP="00A74888">
            <w:pPr>
              <w:pStyle w:val="Tabletext0"/>
            </w:pPr>
            <w:r w:rsidRPr="00200CDB">
              <w:t>5.4 Using emotional intelligence to support thinking and decision-making</w:t>
            </w:r>
            <w:r w:rsidRPr="00200CDB">
              <w:rPr>
                <w:webHidden/>
              </w:rPr>
              <w:tab/>
            </w:r>
            <w:r w:rsidRPr="00200CDB">
              <w:rPr>
                <w:webHidden/>
              </w:rPr>
              <w:fldChar w:fldCharType="begin"/>
            </w:r>
            <w:r w:rsidRPr="00200CDB">
              <w:rPr>
                <w:webHidden/>
              </w:rPr>
              <w:instrText xml:space="preserve"> PAGEREF _Toc89865392 \h </w:instrText>
            </w:r>
            <w:r w:rsidRPr="00200CDB">
              <w:rPr>
                <w:webHidden/>
              </w:rPr>
            </w:r>
            <w:r w:rsidRPr="00200CDB">
              <w:rPr>
                <w:webHidden/>
              </w:rPr>
              <w:fldChar w:fldCharType="end"/>
            </w:r>
          </w:p>
        </w:tc>
        <w:tc>
          <w:tcPr>
            <w:tcW w:w="2551" w:type="dxa"/>
          </w:tcPr>
          <w:p w14:paraId="04F91149" w14:textId="2ED779B8" w:rsidR="00346F33" w:rsidRPr="002A4E08" w:rsidRDefault="005010C0" w:rsidP="00A74888">
            <w:pPr>
              <w:pStyle w:val="Tabletext0"/>
            </w:pPr>
            <w:r>
              <w:t>Illustrative example</w:t>
            </w:r>
            <w:r w:rsidR="00927725">
              <w:t xml:space="preserve"> </w:t>
            </w:r>
            <w:r w:rsidR="001E02DF" w:rsidRPr="001E02DF">
              <w:t>– EI in decision-making</w:t>
            </w:r>
          </w:p>
        </w:tc>
        <w:tc>
          <w:tcPr>
            <w:tcW w:w="2552" w:type="dxa"/>
          </w:tcPr>
          <w:p w14:paraId="6218C322" w14:textId="77777777" w:rsidR="00346F33" w:rsidRPr="002A4E08" w:rsidRDefault="00346F33" w:rsidP="00A74888">
            <w:pPr>
              <w:pStyle w:val="Tabletext0"/>
            </w:pPr>
          </w:p>
        </w:tc>
        <w:tc>
          <w:tcPr>
            <w:tcW w:w="2976" w:type="dxa"/>
          </w:tcPr>
          <w:p w14:paraId="6B02D03B" w14:textId="77777777" w:rsidR="00346F33" w:rsidRPr="002A4E08" w:rsidRDefault="00346F33" w:rsidP="00A74888">
            <w:pPr>
              <w:pStyle w:val="Tabletext0"/>
            </w:pPr>
          </w:p>
        </w:tc>
      </w:tr>
      <w:tr w:rsidR="00346F33" w:rsidRPr="002A4E08" w14:paraId="0333C035" w14:textId="77777777" w:rsidTr="00D20231">
        <w:tc>
          <w:tcPr>
            <w:tcW w:w="6091" w:type="dxa"/>
          </w:tcPr>
          <w:p w14:paraId="77F79311" w14:textId="67FF128E" w:rsidR="00346F33" w:rsidRPr="002A4E08" w:rsidRDefault="00346F33" w:rsidP="00A74888">
            <w:pPr>
              <w:pStyle w:val="Tabletext0"/>
            </w:pPr>
            <w:r w:rsidRPr="00200CDB">
              <w:t>5.5 Developing emotional intelligence in others</w:t>
            </w:r>
            <w:r w:rsidRPr="00200CDB">
              <w:rPr>
                <w:webHidden/>
              </w:rPr>
              <w:tab/>
            </w:r>
          </w:p>
        </w:tc>
        <w:tc>
          <w:tcPr>
            <w:tcW w:w="2551" w:type="dxa"/>
          </w:tcPr>
          <w:p w14:paraId="6FD1E49D" w14:textId="77777777" w:rsidR="00346F33" w:rsidRPr="002A4E08" w:rsidRDefault="00346F33" w:rsidP="00A74888">
            <w:pPr>
              <w:pStyle w:val="Tabletext0"/>
            </w:pPr>
          </w:p>
        </w:tc>
        <w:tc>
          <w:tcPr>
            <w:tcW w:w="2552" w:type="dxa"/>
          </w:tcPr>
          <w:p w14:paraId="623C5B89" w14:textId="77777777" w:rsidR="00346F33" w:rsidRPr="002A4E08" w:rsidRDefault="00346F33" w:rsidP="00A74888">
            <w:pPr>
              <w:pStyle w:val="Tabletext0"/>
            </w:pPr>
          </w:p>
        </w:tc>
        <w:tc>
          <w:tcPr>
            <w:tcW w:w="2976" w:type="dxa"/>
          </w:tcPr>
          <w:p w14:paraId="40908464" w14:textId="77777777" w:rsidR="00346F33" w:rsidRPr="002A4E08" w:rsidRDefault="00346F33" w:rsidP="00A74888">
            <w:pPr>
              <w:pStyle w:val="Tabletext0"/>
            </w:pPr>
          </w:p>
        </w:tc>
      </w:tr>
      <w:tr w:rsidR="00346F33" w:rsidRPr="002A4E08" w14:paraId="40993674" w14:textId="77777777" w:rsidTr="00D20231">
        <w:tc>
          <w:tcPr>
            <w:tcW w:w="6091" w:type="dxa"/>
          </w:tcPr>
          <w:p w14:paraId="7361567E" w14:textId="3369CCD3" w:rsidR="00346F33" w:rsidRPr="002A4E08" w:rsidRDefault="00346F33" w:rsidP="00A74888">
            <w:pPr>
              <w:pStyle w:val="Tabletext0"/>
            </w:pPr>
            <w:r w:rsidRPr="00200CDB">
              <w:t>5.6 Encourage a positive emotional climate in the workplace</w:t>
            </w:r>
          </w:p>
        </w:tc>
        <w:tc>
          <w:tcPr>
            <w:tcW w:w="2551" w:type="dxa"/>
          </w:tcPr>
          <w:p w14:paraId="7840042D" w14:textId="77777777" w:rsidR="00346F33" w:rsidRPr="002A4E08" w:rsidRDefault="00346F33" w:rsidP="00A74888">
            <w:pPr>
              <w:pStyle w:val="Tabletext0"/>
            </w:pPr>
          </w:p>
        </w:tc>
        <w:tc>
          <w:tcPr>
            <w:tcW w:w="2552" w:type="dxa"/>
          </w:tcPr>
          <w:p w14:paraId="4AED328D" w14:textId="77777777" w:rsidR="00346F33" w:rsidRPr="002A4E08" w:rsidRDefault="00346F33" w:rsidP="00A74888">
            <w:pPr>
              <w:pStyle w:val="Tabletext0"/>
            </w:pPr>
          </w:p>
        </w:tc>
        <w:tc>
          <w:tcPr>
            <w:tcW w:w="2976" w:type="dxa"/>
          </w:tcPr>
          <w:p w14:paraId="08B91CF9" w14:textId="77777777" w:rsidR="00346F33" w:rsidRPr="002A4E08" w:rsidRDefault="00346F33" w:rsidP="00A74888">
            <w:pPr>
              <w:pStyle w:val="Tabletext0"/>
            </w:pPr>
          </w:p>
        </w:tc>
      </w:tr>
    </w:tbl>
    <w:p w14:paraId="3094B47B" w14:textId="77777777" w:rsidR="00DA4845" w:rsidRPr="000377ED" w:rsidRDefault="00DA4845" w:rsidP="0073521C"/>
    <w:sectPr w:rsidR="00DA4845" w:rsidRPr="000377ED" w:rsidSect="0004508B">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969A" w14:textId="77777777" w:rsidR="00740D0C" w:rsidRDefault="00740D0C" w:rsidP="00F1359C">
      <w:pPr>
        <w:spacing w:before="0" w:after="0" w:line="240" w:lineRule="auto"/>
      </w:pPr>
      <w:r>
        <w:separator/>
      </w:r>
    </w:p>
  </w:endnote>
  <w:endnote w:type="continuationSeparator" w:id="0">
    <w:p w14:paraId="0C4BCEA9" w14:textId="77777777" w:rsidR="00740D0C" w:rsidRDefault="00740D0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rect w14:anchorId="0E4F7772"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F200E" w14:textId="73B1FA7A" w:rsidR="0003234E" w:rsidRPr="00E82F1D" w:rsidRDefault="0003234E" w:rsidP="0004508B">
    <w:pPr>
      <w:tabs>
        <w:tab w:val="right" w:pos="9015"/>
      </w:tabs>
      <w:rPr>
        <w:color w:val="E6EAF6" w:themeColor="background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BE94122"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fillcolor="#0031a7 [3215]" stroked="f" strokeweight="2pt">
              <w10:wrap anchory="page"/>
            </v:rect>
          </w:pict>
        </mc:Fallback>
      </mc:AlternateContent>
    </w:r>
    <w:r>
      <w:rPr>
        <w:color w:val="000000" w:themeColor="text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318AA" w14:textId="77777777" w:rsidR="00740D0C" w:rsidRDefault="00740D0C" w:rsidP="00F1359C">
      <w:pPr>
        <w:spacing w:before="0" w:after="0" w:line="240" w:lineRule="auto"/>
      </w:pPr>
      <w:r>
        <w:separator/>
      </w:r>
    </w:p>
  </w:footnote>
  <w:footnote w:type="continuationSeparator" w:id="0">
    <w:p w14:paraId="385695BC" w14:textId="77777777" w:rsidR="00740D0C" w:rsidRDefault="00740D0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215"/>
    <w:rsid w:val="0003234E"/>
    <w:rsid w:val="000377ED"/>
    <w:rsid w:val="0004508B"/>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D3A6A"/>
    <w:rsid w:val="000E2301"/>
    <w:rsid w:val="000E53A8"/>
    <w:rsid w:val="000F11B9"/>
    <w:rsid w:val="000F2735"/>
    <w:rsid w:val="000F640E"/>
    <w:rsid w:val="001008C3"/>
    <w:rsid w:val="00110297"/>
    <w:rsid w:val="00120406"/>
    <w:rsid w:val="00131B1C"/>
    <w:rsid w:val="00131BD5"/>
    <w:rsid w:val="00132516"/>
    <w:rsid w:val="00145257"/>
    <w:rsid w:val="00151BA1"/>
    <w:rsid w:val="00154423"/>
    <w:rsid w:val="0016340A"/>
    <w:rsid w:val="001666AE"/>
    <w:rsid w:val="00166ECF"/>
    <w:rsid w:val="001723D9"/>
    <w:rsid w:val="00174A71"/>
    <w:rsid w:val="00184AA4"/>
    <w:rsid w:val="00186778"/>
    <w:rsid w:val="00194604"/>
    <w:rsid w:val="00196118"/>
    <w:rsid w:val="00196373"/>
    <w:rsid w:val="001A0287"/>
    <w:rsid w:val="001A64C3"/>
    <w:rsid w:val="001A7567"/>
    <w:rsid w:val="001B43E4"/>
    <w:rsid w:val="001C017E"/>
    <w:rsid w:val="001D22CD"/>
    <w:rsid w:val="001E02DF"/>
    <w:rsid w:val="001E1336"/>
    <w:rsid w:val="001E5ADA"/>
    <w:rsid w:val="00200CDB"/>
    <w:rsid w:val="00202196"/>
    <w:rsid w:val="002064C8"/>
    <w:rsid w:val="002300A8"/>
    <w:rsid w:val="00232F16"/>
    <w:rsid w:val="00234AC2"/>
    <w:rsid w:val="002458AA"/>
    <w:rsid w:val="00245E47"/>
    <w:rsid w:val="002636A8"/>
    <w:rsid w:val="00266BDA"/>
    <w:rsid w:val="002760A1"/>
    <w:rsid w:val="002A0D28"/>
    <w:rsid w:val="002A4E08"/>
    <w:rsid w:val="002A5233"/>
    <w:rsid w:val="002A6E99"/>
    <w:rsid w:val="002A7D22"/>
    <w:rsid w:val="002B4315"/>
    <w:rsid w:val="002B73D3"/>
    <w:rsid w:val="002B795B"/>
    <w:rsid w:val="002C07F5"/>
    <w:rsid w:val="002C4863"/>
    <w:rsid w:val="002D3549"/>
    <w:rsid w:val="002F4B12"/>
    <w:rsid w:val="00310ABF"/>
    <w:rsid w:val="003139BB"/>
    <w:rsid w:val="00340671"/>
    <w:rsid w:val="0034550F"/>
    <w:rsid w:val="00346F33"/>
    <w:rsid w:val="00353337"/>
    <w:rsid w:val="003546E2"/>
    <w:rsid w:val="003560D9"/>
    <w:rsid w:val="00361665"/>
    <w:rsid w:val="00371CC6"/>
    <w:rsid w:val="00376307"/>
    <w:rsid w:val="00383F3C"/>
    <w:rsid w:val="0038532D"/>
    <w:rsid w:val="00385752"/>
    <w:rsid w:val="003C06EA"/>
    <w:rsid w:val="003C4C45"/>
    <w:rsid w:val="003C5D00"/>
    <w:rsid w:val="003D0C3A"/>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4AF"/>
    <w:rsid w:val="00447B26"/>
    <w:rsid w:val="00447C17"/>
    <w:rsid w:val="00462334"/>
    <w:rsid w:val="0046323B"/>
    <w:rsid w:val="004739F1"/>
    <w:rsid w:val="004876ED"/>
    <w:rsid w:val="004929E2"/>
    <w:rsid w:val="004A09A8"/>
    <w:rsid w:val="004B00A6"/>
    <w:rsid w:val="004B04F6"/>
    <w:rsid w:val="004B2E61"/>
    <w:rsid w:val="004D17B0"/>
    <w:rsid w:val="004D1E7B"/>
    <w:rsid w:val="004E1B80"/>
    <w:rsid w:val="004F0E9B"/>
    <w:rsid w:val="004F4884"/>
    <w:rsid w:val="004F795E"/>
    <w:rsid w:val="005010C0"/>
    <w:rsid w:val="00501997"/>
    <w:rsid w:val="00510BBC"/>
    <w:rsid w:val="00517327"/>
    <w:rsid w:val="00522D54"/>
    <w:rsid w:val="005316D9"/>
    <w:rsid w:val="00533B81"/>
    <w:rsid w:val="0053549A"/>
    <w:rsid w:val="0054016D"/>
    <w:rsid w:val="00542FE8"/>
    <w:rsid w:val="005447BD"/>
    <w:rsid w:val="0055236C"/>
    <w:rsid w:val="00553FFF"/>
    <w:rsid w:val="00563796"/>
    <w:rsid w:val="00581D95"/>
    <w:rsid w:val="00584894"/>
    <w:rsid w:val="00586152"/>
    <w:rsid w:val="005865A7"/>
    <w:rsid w:val="00596E23"/>
    <w:rsid w:val="00597838"/>
    <w:rsid w:val="005A0070"/>
    <w:rsid w:val="005B06AA"/>
    <w:rsid w:val="005B364D"/>
    <w:rsid w:val="005C60AB"/>
    <w:rsid w:val="005E35FA"/>
    <w:rsid w:val="005E6C19"/>
    <w:rsid w:val="005F6F43"/>
    <w:rsid w:val="005F7397"/>
    <w:rsid w:val="00604674"/>
    <w:rsid w:val="00604F82"/>
    <w:rsid w:val="0061097B"/>
    <w:rsid w:val="00610B98"/>
    <w:rsid w:val="00613F27"/>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0B6"/>
    <w:rsid w:val="006D0391"/>
    <w:rsid w:val="006D1CC5"/>
    <w:rsid w:val="006E0B50"/>
    <w:rsid w:val="006E2F75"/>
    <w:rsid w:val="006E3642"/>
    <w:rsid w:val="006F018D"/>
    <w:rsid w:val="00703149"/>
    <w:rsid w:val="00724660"/>
    <w:rsid w:val="0073433D"/>
    <w:rsid w:val="00734ECA"/>
    <w:rsid w:val="0073521C"/>
    <w:rsid w:val="00736AD7"/>
    <w:rsid w:val="00740D0C"/>
    <w:rsid w:val="00741502"/>
    <w:rsid w:val="00755E97"/>
    <w:rsid w:val="0076380D"/>
    <w:rsid w:val="00767732"/>
    <w:rsid w:val="00777798"/>
    <w:rsid w:val="007813D3"/>
    <w:rsid w:val="00797B9B"/>
    <w:rsid w:val="007A0883"/>
    <w:rsid w:val="007A4B14"/>
    <w:rsid w:val="007B0E99"/>
    <w:rsid w:val="007C0213"/>
    <w:rsid w:val="007C033E"/>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4632"/>
    <w:rsid w:val="00861574"/>
    <w:rsid w:val="0086240F"/>
    <w:rsid w:val="0086497B"/>
    <w:rsid w:val="00871912"/>
    <w:rsid w:val="00876E18"/>
    <w:rsid w:val="008819E4"/>
    <w:rsid w:val="008942D6"/>
    <w:rsid w:val="008A6120"/>
    <w:rsid w:val="008B5083"/>
    <w:rsid w:val="008C2400"/>
    <w:rsid w:val="008C78F3"/>
    <w:rsid w:val="008D46CA"/>
    <w:rsid w:val="008D6AD5"/>
    <w:rsid w:val="008F5272"/>
    <w:rsid w:val="008F6A5F"/>
    <w:rsid w:val="00906D83"/>
    <w:rsid w:val="0091498B"/>
    <w:rsid w:val="00917056"/>
    <w:rsid w:val="0092255F"/>
    <w:rsid w:val="00927725"/>
    <w:rsid w:val="009333D9"/>
    <w:rsid w:val="00935B88"/>
    <w:rsid w:val="00942380"/>
    <w:rsid w:val="00943B00"/>
    <w:rsid w:val="00944235"/>
    <w:rsid w:val="00947D01"/>
    <w:rsid w:val="00970C9F"/>
    <w:rsid w:val="00976437"/>
    <w:rsid w:val="00977FE7"/>
    <w:rsid w:val="009877FF"/>
    <w:rsid w:val="0099279B"/>
    <w:rsid w:val="009A7D5E"/>
    <w:rsid w:val="009B3032"/>
    <w:rsid w:val="009E1E04"/>
    <w:rsid w:val="009F29E6"/>
    <w:rsid w:val="009F4EC8"/>
    <w:rsid w:val="00A220EE"/>
    <w:rsid w:val="00A236A1"/>
    <w:rsid w:val="00A30062"/>
    <w:rsid w:val="00A51E59"/>
    <w:rsid w:val="00A65DC4"/>
    <w:rsid w:val="00A74888"/>
    <w:rsid w:val="00A774CF"/>
    <w:rsid w:val="00AA0435"/>
    <w:rsid w:val="00AA636F"/>
    <w:rsid w:val="00AA7862"/>
    <w:rsid w:val="00AB1215"/>
    <w:rsid w:val="00AB52B6"/>
    <w:rsid w:val="00AC3D36"/>
    <w:rsid w:val="00AC3ED5"/>
    <w:rsid w:val="00AD40E9"/>
    <w:rsid w:val="00AD4787"/>
    <w:rsid w:val="00AE3A52"/>
    <w:rsid w:val="00AE5B9B"/>
    <w:rsid w:val="00B009CC"/>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D7F82"/>
    <w:rsid w:val="00BE1564"/>
    <w:rsid w:val="00BE2B72"/>
    <w:rsid w:val="00BE3EB7"/>
    <w:rsid w:val="00BE486C"/>
    <w:rsid w:val="00BE5E43"/>
    <w:rsid w:val="00BE788B"/>
    <w:rsid w:val="00C0414B"/>
    <w:rsid w:val="00C06023"/>
    <w:rsid w:val="00C151FA"/>
    <w:rsid w:val="00C15940"/>
    <w:rsid w:val="00C258D2"/>
    <w:rsid w:val="00C2690E"/>
    <w:rsid w:val="00C3046F"/>
    <w:rsid w:val="00C40A4C"/>
    <w:rsid w:val="00C410CE"/>
    <w:rsid w:val="00C44801"/>
    <w:rsid w:val="00C47203"/>
    <w:rsid w:val="00C51B20"/>
    <w:rsid w:val="00C51F1C"/>
    <w:rsid w:val="00C55167"/>
    <w:rsid w:val="00C57384"/>
    <w:rsid w:val="00C63A7A"/>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E127A"/>
    <w:rsid w:val="00CF09D9"/>
    <w:rsid w:val="00CF491F"/>
    <w:rsid w:val="00CF53B0"/>
    <w:rsid w:val="00D06D57"/>
    <w:rsid w:val="00D156C0"/>
    <w:rsid w:val="00D20231"/>
    <w:rsid w:val="00D305E9"/>
    <w:rsid w:val="00D447D6"/>
    <w:rsid w:val="00D55279"/>
    <w:rsid w:val="00D55A33"/>
    <w:rsid w:val="00D5718C"/>
    <w:rsid w:val="00D606B1"/>
    <w:rsid w:val="00D62B45"/>
    <w:rsid w:val="00D6493E"/>
    <w:rsid w:val="00D703AD"/>
    <w:rsid w:val="00D72CC9"/>
    <w:rsid w:val="00D8451B"/>
    <w:rsid w:val="00D90C7B"/>
    <w:rsid w:val="00D920A2"/>
    <w:rsid w:val="00DA4845"/>
    <w:rsid w:val="00DC11EC"/>
    <w:rsid w:val="00DC643A"/>
    <w:rsid w:val="00DD4274"/>
    <w:rsid w:val="00DD545A"/>
    <w:rsid w:val="00DD5C41"/>
    <w:rsid w:val="00DE2029"/>
    <w:rsid w:val="00DF2542"/>
    <w:rsid w:val="00E00E15"/>
    <w:rsid w:val="00E128E2"/>
    <w:rsid w:val="00E13FAB"/>
    <w:rsid w:val="00E20C88"/>
    <w:rsid w:val="00E23194"/>
    <w:rsid w:val="00E249C8"/>
    <w:rsid w:val="00E261D0"/>
    <w:rsid w:val="00E26685"/>
    <w:rsid w:val="00E57203"/>
    <w:rsid w:val="00E72507"/>
    <w:rsid w:val="00E82F1D"/>
    <w:rsid w:val="00E84856"/>
    <w:rsid w:val="00EA2BE6"/>
    <w:rsid w:val="00EA5817"/>
    <w:rsid w:val="00EB6E31"/>
    <w:rsid w:val="00EC3E44"/>
    <w:rsid w:val="00EC7AE1"/>
    <w:rsid w:val="00ED377D"/>
    <w:rsid w:val="00ED3FDA"/>
    <w:rsid w:val="00EE6225"/>
    <w:rsid w:val="00EF1F7F"/>
    <w:rsid w:val="00EF4B60"/>
    <w:rsid w:val="00F02BAF"/>
    <w:rsid w:val="00F03648"/>
    <w:rsid w:val="00F104C8"/>
    <w:rsid w:val="00F1359C"/>
    <w:rsid w:val="00F14650"/>
    <w:rsid w:val="00F15AA8"/>
    <w:rsid w:val="00F17E63"/>
    <w:rsid w:val="00F23DC8"/>
    <w:rsid w:val="00F3113D"/>
    <w:rsid w:val="00F41E09"/>
    <w:rsid w:val="00F4616C"/>
    <w:rsid w:val="00F65A30"/>
    <w:rsid w:val="00F76977"/>
    <w:rsid w:val="00F87ACF"/>
    <w:rsid w:val="00F932EB"/>
    <w:rsid w:val="00F96C22"/>
    <w:rsid w:val="00FA4540"/>
    <w:rsid w:val="00FB7839"/>
    <w:rsid w:val="00FC27EE"/>
    <w:rsid w:val="00FC2A3A"/>
    <w:rsid w:val="00FC484C"/>
    <w:rsid w:val="00FC580E"/>
    <w:rsid w:val="00FD1009"/>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4508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4508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02005-E0E8-43E9-ADA7-5D5880A51AE9}"/>
</file>

<file path=customXml/itemProps2.xml><?xml version="1.0" encoding="utf-8"?>
<ds:datastoreItem xmlns:ds="http://schemas.openxmlformats.org/officeDocument/2006/customXml" ds:itemID="{5F1DC773-9966-4D9E-9902-ECF471C73A5E}">
  <ds:schemaRefs>
    <ds:schemaRef ds:uri="http://schemas.microsoft.com/sharepoint/v3/contenttype/forms"/>
  </ds:schemaRefs>
</ds:datastoreItem>
</file>

<file path=customXml/itemProps3.xml><?xml version="1.0" encoding="utf-8"?>
<ds:datastoreItem xmlns:ds="http://schemas.openxmlformats.org/officeDocument/2006/customXml" ds:itemID="{D66A4D6F-B991-4697-ADCC-021647433629}">
  <ds:schemaRefs>
    <ds:schemaRef ds:uri="http://schemas.microsoft.com/office/2006/documentManagement/types"/>
    <ds:schemaRef ds:uri="http://purl.org/dc/terms/"/>
    <ds:schemaRef ds:uri="http://schemas.microsoft.com/office/2006/metadata/properties"/>
    <ds:schemaRef ds:uri="http://schemas.openxmlformats.org/package/2006/metadata/core-properties"/>
    <ds:schemaRef ds:uri="23712732-1a11-42b5-ab16-3cafd502a338"/>
    <ds:schemaRef ds:uri="http://schemas.microsoft.com/office/infopath/2007/PartnerControls"/>
    <ds:schemaRef ds:uri="8d123187-21fe-47d9-bb38-a24fa2382a13"/>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24E3C83E-A646-412E-A6CF-4E980072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121</TotalTime>
  <Pages>4</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63</cp:revision>
  <dcterms:created xsi:type="dcterms:W3CDTF">2021-12-08T04:19:00Z</dcterms:created>
  <dcterms:modified xsi:type="dcterms:W3CDTF">2023-07-05T06:02:00Z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